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8409" w14:textId="77777777" w:rsidR="005F4DDE" w:rsidRDefault="00770BDA" w:rsidP="00770BDA">
      <w:pPr>
        <w:jc w:val="center"/>
        <w:rPr>
          <w:sz w:val="26"/>
          <w:szCs w:val="26"/>
        </w:rPr>
      </w:pPr>
      <w:r w:rsidRPr="00770BDA">
        <w:rPr>
          <w:sz w:val="26"/>
          <w:szCs w:val="26"/>
        </w:rPr>
        <w:t xml:space="preserve">Pymble Turramurra Pre School </w:t>
      </w:r>
    </w:p>
    <w:p w14:paraId="473C3EA0" w14:textId="428F6A29" w:rsidR="00886172" w:rsidRDefault="00A65AB0" w:rsidP="00770BDA">
      <w:pPr>
        <w:jc w:val="center"/>
        <w:rPr>
          <w:sz w:val="26"/>
          <w:szCs w:val="26"/>
        </w:rPr>
      </w:pPr>
      <w:r w:rsidRPr="00770BDA">
        <w:rPr>
          <w:sz w:val="26"/>
          <w:szCs w:val="26"/>
        </w:rPr>
        <w:t>Presidents Report</w:t>
      </w:r>
    </w:p>
    <w:p w14:paraId="4C6253C7" w14:textId="78ADE74D" w:rsidR="009C7409" w:rsidRPr="00770BDA" w:rsidRDefault="009C7409" w:rsidP="00770BDA">
      <w:pPr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5F4DDE">
        <w:rPr>
          <w:sz w:val="26"/>
          <w:szCs w:val="26"/>
        </w:rPr>
        <w:t>nnual General Meeting 6</w:t>
      </w:r>
      <w:r w:rsidR="005F4DDE" w:rsidRPr="005F4DDE">
        <w:rPr>
          <w:sz w:val="26"/>
          <w:szCs w:val="26"/>
          <w:vertAlign w:val="superscript"/>
        </w:rPr>
        <w:t>th</w:t>
      </w:r>
      <w:r w:rsidR="005F4DDE">
        <w:rPr>
          <w:sz w:val="26"/>
          <w:szCs w:val="26"/>
        </w:rPr>
        <w:t xml:space="preserve"> March</w:t>
      </w:r>
      <w:r>
        <w:rPr>
          <w:sz w:val="26"/>
          <w:szCs w:val="26"/>
        </w:rPr>
        <w:t xml:space="preserve"> 202</w:t>
      </w:r>
      <w:r w:rsidR="00E53B19">
        <w:rPr>
          <w:sz w:val="26"/>
          <w:szCs w:val="26"/>
        </w:rPr>
        <w:t>4</w:t>
      </w:r>
    </w:p>
    <w:p w14:paraId="764409A0" w14:textId="3EC4A030" w:rsidR="00A65AB0" w:rsidRDefault="00A65AB0"/>
    <w:p w14:paraId="7EC6D0C2" w14:textId="3CEEB7AF" w:rsidR="00770BDA" w:rsidRDefault="00770BDA">
      <w:r>
        <w:t>To my fellow Members,</w:t>
      </w:r>
    </w:p>
    <w:p w14:paraId="18422D3A" w14:textId="6A0F740B" w:rsidR="00770BDA" w:rsidRDefault="00770BDA" w:rsidP="0078749D">
      <w:r>
        <w:t>202</w:t>
      </w:r>
      <w:r w:rsidR="0080363D">
        <w:t>3</w:t>
      </w:r>
      <w:r>
        <w:t xml:space="preserve"> was an excellent year for the Pre-School. </w:t>
      </w:r>
      <w:r w:rsidR="00E36B8A">
        <w:t xml:space="preserve">With </w:t>
      </w:r>
      <w:r w:rsidR="00FF45D3">
        <w:t xml:space="preserve">our </w:t>
      </w:r>
      <w:r w:rsidR="00E36B8A">
        <w:t xml:space="preserve">staff </w:t>
      </w:r>
      <w:r w:rsidR="00BC4007">
        <w:t>ably lead by Tori Dyson</w:t>
      </w:r>
      <w:r w:rsidR="00664A30">
        <w:t>,</w:t>
      </w:r>
      <w:r w:rsidR="00BC4007">
        <w:t xml:space="preserve"> in her second year as Director</w:t>
      </w:r>
      <w:r w:rsidR="00FF45D3">
        <w:t>,</w:t>
      </w:r>
      <w:r w:rsidR="0084372A">
        <w:t xml:space="preserve"> 2023</w:t>
      </w:r>
      <w:r>
        <w:t xml:space="preserve"> was a year of</w:t>
      </w:r>
      <w:r w:rsidR="0078749D">
        <w:t xml:space="preserve"> </w:t>
      </w:r>
      <w:r w:rsidR="0084372A">
        <w:rPr>
          <w:b/>
          <w:bCs/>
        </w:rPr>
        <w:t>stability</w:t>
      </w:r>
      <w:r w:rsidR="004A5C26">
        <w:rPr>
          <w:b/>
          <w:bCs/>
        </w:rPr>
        <w:t xml:space="preserve"> </w:t>
      </w:r>
      <w:r w:rsidR="00D21605">
        <w:t xml:space="preserve">and </w:t>
      </w:r>
      <w:r w:rsidR="00CE292D">
        <w:t xml:space="preserve">a year of </w:t>
      </w:r>
      <w:r w:rsidR="008230EB">
        <w:t>strengthening</w:t>
      </w:r>
      <w:r>
        <w:t xml:space="preserve"> our sense of </w:t>
      </w:r>
      <w:r w:rsidRPr="00770BDA">
        <w:rPr>
          <w:b/>
          <w:bCs/>
        </w:rPr>
        <w:t>community</w:t>
      </w:r>
      <w:r>
        <w:t xml:space="preserve"> and</w:t>
      </w:r>
      <w:r w:rsidR="00D21605">
        <w:t xml:space="preserve"> </w:t>
      </w:r>
      <w:r w:rsidR="00D21605" w:rsidRPr="00D21605">
        <w:rPr>
          <w:b/>
          <w:bCs/>
        </w:rPr>
        <w:t>connection</w:t>
      </w:r>
      <w:r w:rsidR="004A5C26" w:rsidRPr="00FF45D3">
        <w:t xml:space="preserve">, </w:t>
      </w:r>
      <w:r w:rsidR="00B068FB">
        <w:t xml:space="preserve">after the </w:t>
      </w:r>
      <w:r w:rsidR="00224CF0">
        <w:t>disruption and challenges</w:t>
      </w:r>
      <w:r w:rsidR="00B068FB">
        <w:t xml:space="preserve"> of the Covid years prior</w:t>
      </w:r>
      <w:r w:rsidR="007945F6">
        <w:t>.</w:t>
      </w:r>
    </w:p>
    <w:p w14:paraId="7F4F0D26" w14:textId="276D3C65" w:rsidR="00375B15" w:rsidRDefault="00AF3C30" w:rsidP="00C623F3">
      <w:r>
        <w:t>There is something special about Handley Avenue</w:t>
      </w:r>
      <w:r w:rsidR="00375B15">
        <w:t>.  It’s intangible</w:t>
      </w:r>
      <w:r w:rsidR="00222A3B">
        <w:t xml:space="preserve">…  </w:t>
      </w:r>
      <w:r w:rsidR="00375B15">
        <w:t>the ‘Handley Spirit’. The sense of community</w:t>
      </w:r>
      <w:r w:rsidR="00202A6A">
        <w:t xml:space="preserve"> and connection</w:t>
      </w:r>
      <w:r w:rsidR="00F5608C">
        <w:t xml:space="preserve"> that has </w:t>
      </w:r>
      <w:r w:rsidR="00A41BC2">
        <w:t>been built over more than 60 years</w:t>
      </w:r>
      <w:r w:rsidR="00202A6A">
        <w:t xml:space="preserve">. </w:t>
      </w:r>
      <w:r w:rsidR="0021092A">
        <w:t xml:space="preserve">A spirit and connection that </w:t>
      </w:r>
      <w:r w:rsidR="003F1C85">
        <w:t>lasts well beyond your and your child’s years attending the Pre-School.</w:t>
      </w:r>
    </w:p>
    <w:p w14:paraId="2147F8CB" w14:textId="014707B5" w:rsidR="00B775FC" w:rsidRPr="00770BDA" w:rsidRDefault="0036201C" w:rsidP="00C623F3">
      <w:pPr>
        <w:rPr>
          <w:sz w:val="18"/>
          <w:szCs w:val="18"/>
        </w:rPr>
      </w:pPr>
      <w:r>
        <w:t xml:space="preserve">In discharging its </w:t>
      </w:r>
      <w:r w:rsidR="00150586">
        <w:t>duties</w:t>
      </w:r>
      <w:r w:rsidR="00833BAF">
        <w:t xml:space="preserve">, </w:t>
      </w:r>
      <w:r w:rsidR="00202A6A">
        <w:t xml:space="preserve">the 2023 Board </w:t>
      </w:r>
      <w:r w:rsidR="008A6263">
        <w:t xml:space="preserve">focused on </w:t>
      </w:r>
      <w:r w:rsidR="001863FB">
        <w:t xml:space="preserve">good governance, remaining a great </w:t>
      </w:r>
      <w:r w:rsidR="00233F56">
        <w:t>workplace</w:t>
      </w:r>
      <w:r w:rsidR="00BC54CF">
        <w:t xml:space="preserve"> to retain and attract high quality educators</w:t>
      </w:r>
      <w:r w:rsidR="00AF3C30">
        <w:t xml:space="preserve"> </w:t>
      </w:r>
      <w:r w:rsidR="00BC54CF">
        <w:t>a</w:t>
      </w:r>
      <w:r w:rsidR="002F6B39">
        <w:t xml:space="preserve">nd continuing to evolve </w:t>
      </w:r>
      <w:r w:rsidR="00600335">
        <w:t>our service</w:t>
      </w:r>
      <w:r w:rsidR="00035AD8">
        <w:t xml:space="preserve"> to meet the needs of our community. </w:t>
      </w:r>
    </w:p>
    <w:p w14:paraId="0397626F" w14:textId="78716346" w:rsidR="00A65AB0" w:rsidRDefault="00B85FB9" w:rsidP="0078749D">
      <w:r>
        <w:t xml:space="preserve">Notable </w:t>
      </w:r>
      <w:r w:rsidR="00AB6DB9">
        <w:t>results</w:t>
      </w:r>
      <w:r w:rsidR="00A65AB0">
        <w:t xml:space="preserve"> </w:t>
      </w:r>
      <w:r w:rsidR="002B30A8">
        <w:t>over</w:t>
      </w:r>
      <w:r w:rsidR="002330EC">
        <w:t xml:space="preserve"> the last year include</w:t>
      </w:r>
      <w:r w:rsidR="00A65AB0">
        <w:t>:</w:t>
      </w:r>
    </w:p>
    <w:p w14:paraId="0C4965F4" w14:textId="4175B58C" w:rsidR="00A65AB0" w:rsidRDefault="00147A53" w:rsidP="00A65AB0">
      <w:pPr>
        <w:pStyle w:val="ListParagraph"/>
        <w:numPr>
          <w:ilvl w:val="1"/>
          <w:numId w:val="1"/>
        </w:numPr>
      </w:pPr>
      <w:r>
        <w:rPr>
          <w:b/>
          <w:bCs/>
        </w:rPr>
        <w:t>‘Exceeding</w:t>
      </w:r>
      <w:r w:rsidR="002A45CC">
        <w:rPr>
          <w:b/>
          <w:bCs/>
        </w:rPr>
        <w:t>’</w:t>
      </w:r>
      <w:r w:rsidR="00E50919">
        <w:rPr>
          <w:b/>
          <w:bCs/>
        </w:rPr>
        <w:t xml:space="preserve"> the National Quality Standard</w:t>
      </w:r>
      <w:r w:rsidR="00B56F1C">
        <w:t xml:space="preserve"> – </w:t>
      </w:r>
      <w:r w:rsidR="00864DEA">
        <w:t>On the back of a huge effort by Tori and staff in updating and evolving our policies and procedures,</w:t>
      </w:r>
      <w:r w:rsidR="00A03C7E">
        <w:t xml:space="preserve"> over 2022 and 2023</w:t>
      </w:r>
      <w:r w:rsidR="00EB1FB0">
        <w:t xml:space="preserve">, </w:t>
      </w:r>
      <w:r w:rsidR="00795078">
        <w:t xml:space="preserve">and </w:t>
      </w:r>
      <w:r w:rsidR="004C0956">
        <w:t xml:space="preserve">continuing to </w:t>
      </w:r>
      <w:r w:rsidR="00795078">
        <w:t xml:space="preserve">deliver the </w:t>
      </w:r>
      <w:proofErr w:type="gramStart"/>
      <w:r w:rsidR="00795078">
        <w:t>high quality</w:t>
      </w:r>
      <w:proofErr w:type="gramEnd"/>
      <w:r w:rsidR="00795078">
        <w:t xml:space="preserve"> service</w:t>
      </w:r>
      <w:r w:rsidR="00F71683">
        <w:t xml:space="preserve"> and reputation for which Handley is known, </w:t>
      </w:r>
      <w:r w:rsidR="00EB1FB0">
        <w:t>in late 2023</w:t>
      </w:r>
      <w:r w:rsidR="00864DEA">
        <w:t xml:space="preserve"> </w:t>
      </w:r>
      <w:r w:rsidR="00104793">
        <w:t xml:space="preserve">we were recognised </w:t>
      </w:r>
      <w:r w:rsidR="007B37B2">
        <w:t xml:space="preserve">by the Australian Children’s Education and Care Quality Authority </w:t>
      </w:r>
      <w:r w:rsidR="00104793">
        <w:t>as ‘Exceeding’ National Quality Standards.</w:t>
      </w:r>
      <w:r w:rsidR="00EB1FB0">
        <w:t xml:space="preserve">  Congratulations Tori and team!</w:t>
      </w:r>
    </w:p>
    <w:p w14:paraId="1A9A71E3" w14:textId="6E874D5D" w:rsidR="002A45CC" w:rsidRPr="002A45CC" w:rsidRDefault="0071424A" w:rsidP="00B775FC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Continue the digitisation of </w:t>
      </w:r>
      <w:r w:rsidR="002A45CC">
        <w:rPr>
          <w:b/>
          <w:bCs/>
        </w:rPr>
        <w:t>how we operate and communicate</w:t>
      </w:r>
      <w:r w:rsidR="0053225B">
        <w:rPr>
          <w:b/>
          <w:bCs/>
        </w:rPr>
        <w:t xml:space="preserve"> with members </w:t>
      </w:r>
      <w:r w:rsidR="0053225B">
        <w:t>– including digital sign in and sign off procedures</w:t>
      </w:r>
      <w:r w:rsidR="002573DB">
        <w:t xml:space="preserve"> and use of </w:t>
      </w:r>
      <w:proofErr w:type="spellStart"/>
      <w:r w:rsidR="002573DB">
        <w:t>Storypark</w:t>
      </w:r>
      <w:proofErr w:type="spellEnd"/>
      <w:r w:rsidR="002573DB">
        <w:t xml:space="preserve"> to better communicate with parents</w:t>
      </w:r>
      <w:r w:rsidR="00097689">
        <w:t xml:space="preserve"> and carers</w:t>
      </w:r>
      <w:r w:rsidR="00934B22">
        <w:t>.</w:t>
      </w:r>
      <w:r w:rsidR="00594FDB">
        <w:t xml:space="preserve"> The new payroll and education support services we </w:t>
      </w:r>
      <w:r w:rsidR="005F3AFB">
        <w:t>implemented</w:t>
      </w:r>
      <w:r w:rsidR="00594FDB">
        <w:t xml:space="preserve"> in 2022 </w:t>
      </w:r>
      <w:r w:rsidR="005F3AFB">
        <w:t>improved our operational framework too.</w:t>
      </w:r>
    </w:p>
    <w:p w14:paraId="55E46942" w14:textId="328B95AF" w:rsidR="00B85FB9" w:rsidRDefault="00934B22" w:rsidP="00FE40EA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Researched the service levels and staffing conditions of other Community Based Pre-Schools in the area </w:t>
      </w:r>
      <w:r w:rsidR="00FE40EA" w:rsidRPr="00D604EF">
        <w:t xml:space="preserve">– </w:t>
      </w:r>
      <w:r w:rsidR="00495E5A">
        <w:t xml:space="preserve">which showed we continue to offer a high quality and </w:t>
      </w:r>
      <w:proofErr w:type="spellStart"/>
      <w:r w:rsidR="00495E5A">
        <w:t>well staffed</w:t>
      </w:r>
      <w:proofErr w:type="spellEnd"/>
      <w:r w:rsidR="00495E5A">
        <w:t xml:space="preserve"> service</w:t>
      </w:r>
      <w:r w:rsidR="00605077">
        <w:t xml:space="preserve"> with high</w:t>
      </w:r>
      <w:r w:rsidR="0039638A">
        <w:t>(er)</w:t>
      </w:r>
      <w:r w:rsidR="00605077">
        <w:t xml:space="preserve"> staff to </w:t>
      </w:r>
      <w:proofErr w:type="gramStart"/>
      <w:r w:rsidR="00605077">
        <w:t>children</w:t>
      </w:r>
      <w:proofErr w:type="gramEnd"/>
      <w:r w:rsidR="00605077">
        <w:t xml:space="preserve"> ratios</w:t>
      </w:r>
      <w:r w:rsidR="00C25879">
        <w:t xml:space="preserve">.  </w:t>
      </w:r>
      <w:r w:rsidR="001F3743">
        <w:t>The Board remains conscious of the ‘war for talent’ in Early Education</w:t>
      </w:r>
      <w:r w:rsidR="00FE2C6B">
        <w:t xml:space="preserve"> </w:t>
      </w:r>
      <w:r w:rsidR="00741577">
        <w:t>– with a lack of supply of early educators an</w:t>
      </w:r>
      <w:r w:rsidR="001C53AF">
        <w:t>d evidence of early educators being lured into the primary education system</w:t>
      </w:r>
      <w:r w:rsidR="00FB1430">
        <w:t xml:space="preserve"> and other sectors</w:t>
      </w:r>
      <w:r w:rsidR="001C53AF">
        <w:t xml:space="preserve"> – </w:t>
      </w:r>
      <w:r w:rsidR="00F16108">
        <w:t xml:space="preserve">we focused on what we can do </w:t>
      </w:r>
      <w:r w:rsidR="00FE2C6B">
        <w:t xml:space="preserve">to continue to be an </w:t>
      </w:r>
      <w:r w:rsidR="001C53AF">
        <w:t>‘</w:t>
      </w:r>
      <w:r w:rsidR="00FE2C6B">
        <w:t>employer of choice</w:t>
      </w:r>
      <w:r w:rsidR="001C53AF">
        <w:t>’</w:t>
      </w:r>
      <w:r w:rsidR="00FE2C6B">
        <w:t xml:space="preserve"> for high quality early educators.</w:t>
      </w:r>
    </w:p>
    <w:p w14:paraId="0CC60637" w14:textId="0D5BD278" w:rsidR="00B775FC" w:rsidRDefault="00B775FC" w:rsidP="00B775FC">
      <w:pPr>
        <w:pStyle w:val="ListParagraph"/>
        <w:numPr>
          <w:ilvl w:val="1"/>
          <w:numId w:val="1"/>
        </w:numPr>
      </w:pPr>
      <w:r w:rsidRPr="00B775FC">
        <w:rPr>
          <w:b/>
          <w:bCs/>
        </w:rPr>
        <w:t>Continue to deliver our finances prudently</w:t>
      </w:r>
      <w:r>
        <w:t>:</w:t>
      </w:r>
      <w:r w:rsidR="00CC4834">
        <w:t xml:space="preserve"> S</w:t>
      </w:r>
      <w:r>
        <w:t>ubject to it not impacting the high standard of our service to the kids, the Board</w:t>
      </w:r>
      <w:r w:rsidR="00CE292D">
        <w:t>, supported by Tori,</w:t>
      </w:r>
      <w:r>
        <w:t xml:space="preserve"> have taken responsible steps to </w:t>
      </w:r>
      <w:r w:rsidR="002B1B53">
        <w:t>keep</w:t>
      </w:r>
      <w:r>
        <w:t xml:space="preserve"> costs </w:t>
      </w:r>
      <w:r w:rsidR="002B1B53">
        <w:t>in control notwithstanding the impact of inflation</w:t>
      </w:r>
      <w:r w:rsidR="00A45132">
        <w:t xml:space="preserve"> </w:t>
      </w:r>
      <w:r>
        <w:t>and, where possible, apply for grants to supplement our revenue</w:t>
      </w:r>
      <w:r w:rsidR="0039638A">
        <w:t xml:space="preserve"> and improve the natural environment of the Pre-School</w:t>
      </w:r>
      <w:r>
        <w:t xml:space="preserve">. </w:t>
      </w:r>
    </w:p>
    <w:p w14:paraId="4089DB57" w14:textId="629B3D6F" w:rsidR="00F067A5" w:rsidRDefault="007B58E3" w:rsidP="00B775FC">
      <w:pPr>
        <w:pStyle w:val="ListParagraph"/>
        <w:numPr>
          <w:ilvl w:val="1"/>
          <w:numId w:val="1"/>
        </w:numPr>
      </w:pPr>
      <w:r>
        <w:rPr>
          <w:b/>
          <w:bCs/>
        </w:rPr>
        <w:t>A successful Fete and Social Events calendar</w:t>
      </w:r>
      <w:r w:rsidRPr="007B58E3">
        <w:t>.</w:t>
      </w:r>
      <w:r>
        <w:t xml:space="preserve"> </w:t>
      </w:r>
    </w:p>
    <w:p w14:paraId="183ECDCA" w14:textId="48678EB7" w:rsidR="002330EC" w:rsidRDefault="00CC4834" w:rsidP="00B775FC">
      <w:r>
        <w:t>I would like to express a big ‘</w:t>
      </w:r>
      <w:r w:rsidR="00A65AB0">
        <w:t>Thank you</w:t>
      </w:r>
      <w:r>
        <w:t>’</w:t>
      </w:r>
      <w:r w:rsidR="00A65AB0">
        <w:t xml:space="preserve"> to</w:t>
      </w:r>
      <w:r w:rsidR="002330EC">
        <w:t>:</w:t>
      </w:r>
    </w:p>
    <w:p w14:paraId="2CA08538" w14:textId="2D9641C9" w:rsidR="00905F59" w:rsidRDefault="00905F59" w:rsidP="00905F59">
      <w:pPr>
        <w:pStyle w:val="ListParagraph"/>
        <w:numPr>
          <w:ilvl w:val="0"/>
          <w:numId w:val="3"/>
        </w:numPr>
      </w:pPr>
      <w:r w:rsidRPr="003358E2">
        <w:rPr>
          <w:b/>
          <w:bCs/>
        </w:rPr>
        <w:t>The Staff</w:t>
      </w:r>
      <w:r>
        <w:t xml:space="preserve">.  </w:t>
      </w:r>
      <w:r w:rsidR="00FC5596">
        <w:t xml:space="preserve">On behalf of </w:t>
      </w:r>
      <w:r w:rsidR="00C34DD6">
        <w:t>the almost</w:t>
      </w:r>
      <w:r w:rsidR="00FC5596">
        <w:t xml:space="preserve"> 90 </w:t>
      </w:r>
      <w:r w:rsidR="00C34DD6">
        <w:t>families in our membership</w:t>
      </w:r>
      <w:r w:rsidR="00FC5596">
        <w:t>, I</w:t>
      </w:r>
      <w:r>
        <w:t xml:space="preserve"> would like to express a huge amount of gratitude and thanks to the staff… Our Staff are the Pre-School’s biggest asset.  It is widely accepted that the first five years of a child’s life is </w:t>
      </w:r>
      <w:r w:rsidR="002040A4">
        <w:t xml:space="preserve">an </w:t>
      </w:r>
      <w:r w:rsidR="00EE17FB">
        <w:t>important developmental stage for the</w:t>
      </w:r>
      <w:r w:rsidR="00132D77">
        <w:t>ir</w:t>
      </w:r>
      <w:r w:rsidR="00EE17FB">
        <w:t xml:space="preserve"> </w:t>
      </w:r>
      <w:proofErr w:type="gramStart"/>
      <w:r w:rsidR="00EE17FB">
        <w:t>long term</w:t>
      </w:r>
      <w:proofErr w:type="gramEnd"/>
      <w:r w:rsidR="00EE17FB">
        <w:t xml:space="preserve"> </w:t>
      </w:r>
      <w:r w:rsidR="00132D77">
        <w:t>well-being</w:t>
      </w:r>
      <w:r w:rsidR="00EE17FB">
        <w:t xml:space="preserve"> and life potential. </w:t>
      </w:r>
      <w:r w:rsidR="00327329">
        <w:t xml:space="preserve"> The educators and staff at Handley Avenue </w:t>
      </w:r>
      <w:r>
        <w:t xml:space="preserve">play a significant role in shaping our </w:t>
      </w:r>
      <w:proofErr w:type="spellStart"/>
      <w:r>
        <w:t>kids</w:t>
      </w:r>
      <w:proofErr w:type="spellEnd"/>
      <w:r>
        <w:t xml:space="preserve"> lives for the better. I would like to formally thank Tori Dyson, Paula Harris, Elisha </w:t>
      </w:r>
      <w:r>
        <w:lastRenderedPageBreak/>
        <w:t xml:space="preserve">Love, Allison Johnson, Teela Mah, Nicole </w:t>
      </w:r>
      <w:proofErr w:type="spellStart"/>
      <w:r>
        <w:t>Droder</w:t>
      </w:r>
      <w:proofErr w:type="spellEnd"/>
      <w:r>
        <w:t xml:space="preserve">, Tanya Kirkham, </w:t>
      </w:r>
      <w:r w:rsidR="002023FF">
        <w:t xml:space="preserve">Steph Morrell, </w:t>
      </w:r>
      <w:proofErr w:type="spellStart"/>
      <w:r>
        <w:t>Eumi</w:t>
      </w:r>
      <w:proofErr w:type="spellEnd"/>
      <w:r>
        <w:t xml:space="preserve"> Cho, Kirsten Bennett, </w:t>
      </w:r>
      <w:r w:rsidR="00132D77">
        <w:t xml:space="preserve">Michelle Johnson, </w:t>
      </w:r>
      <w:r>
        <w:t>Jill Jones, Tegan Chan,</w:t>
      </w:r>
      <w:r w:rsidR="004B4B62">
        <w:t xml:space="preserve"> Sheryll Flores</w:t>
      </w:r>
      <w:r>
        <w:t xml:space="preserve"> and Emilie Stewart</w:t>
      </w:r>
      <w:r w:rsidR="00983D4F">
        <w:t xml:space="preserve">. </w:t>
      </w:r>
      <w:r>
        <w:t>Know that you</w:t>
      </w:r>
      <w:r w:rsidR="00B65DB4">
        <w:t>,</w:t>
      </w:r>
      <w:r>
        <w:t xml:space="preserve"> </w:t>
      </w:r>
      <w:r w:rsidR="00983D4F">
        <w:t>and your positive influence</w:t>
      </w:r>
      <w:r w:rsidR="00B65DB4">
        <w:t xml:space="preserve">, </w:t>
      </w:r>
      <w:r>
        <w:t>will live long in the hearts and minds of our Handley kids and families as they stride through life.</w:t>
      </w:r>
    </w:p>
    <w:p w14:paraId="7807C7A6" w14:textId="7722FFA8" w:rsidR="00B775FC" w:rsidRDefault="00CC4834" w:rsidP="00CC4834">
      <w:pPr>
        <w:pStyle w:val="ListParagraph"/>
        <w:numPr>
          <w:ilvl w:val="0"/>
          <w:numId w:val="3"/>
        </w:numPr>
      </w:pPr>
      <w:r w:rsidRPr="003358E2">
        <w:rPr>
          <w:b/>
          <w:bCs/>
        </w:rPr>
        <w:t xml:space="preserve">The </w:t>
      </w:r>
      <w:r w:rsidR="002330EC" w:rsidRPr="003358E2">
        <w:rPr>
          <w:b/>
          <w:bCs/>
        </w:rPr>
        <w:t>Retiring Board</w:t>
      </w:r>
      <w:r w:rsidR="00B775FC">
        <w:t xml:space="preserve">: </w:t>
      </w:r>
      <w:r w:rsidR="00997565">
        <w:t xml:space="preserve">The </w:t>
      </w:r>
      <w:r w:rsidR="00A24CBB">
        <w:t>nine</w:t>
      </w:r>
      <w:r w:rsidR="00997565">
        <w:t xml:space="preserve"> members of the 2023 Board</w:t>
      </w:r>
      <w:r w:rsidR="00B775FC">
        <w:t xml:space="preserve"> held </w:t>
      </w:r>
      <w:r w:rsidR="007B58E3">
        <w:t>seven</w:t>
      </w:r>
      <w:r w:rsidR="00B775FC">
        <w:t xml:space="preserve"> Board Meetings since the last AGM</w:t>
      </w:r>
      <w:r w:rsidR="00997565">
        <w:t xml:space="preserve"> and </w:t>
      </w:r>
      <w:r w:rsidR="00F067A5">
        <w:t>several</w:t>
      </w:r>
      <w:r w:rsidR="00997565">
        <w:t xml:space="preserve"> sub-committee meetings</w:t>
      </w:r>
      <w:r w:rsidR="0038606A">
        <w:t xml:space="preserve"> and staff reviews</w:t>
      </w:r>
      <w:r w:rsidR="004624EE">
        <w:t xml:space="preserve"> throughout the year</w:t>
      </w:r>
      <w:r w:rsidR="00B775FC">
        <w:t xml:space="preserve">. </w:t>
      </w:r>
      <w:r w:rsidR="00E02286">
        <w:t>I’d like to acknowledge and thank the</w:t>
      </w:r>
      <w:r w:rsidR="00B775FC">
        <w:t xml:space="preserve"> </w:t>
      </w:r>
      <w:r w:rsidR="00E02286">
        <w:t>2023</w:t>
      </w:r>
      <w:r w:rsidR="00B775FC">
        <w:t xml:space="preserve"> Board members:</w:t>
      </w:r>
    </w:p>
    <w:p w14:paraId="5D8312DB" w14:textId="3C09E357" w:rsidR="00B775FC" w:rsidRDefault="00B775FC" w:rsidP="00B775FC">
      <w:pPr>
        <w:pStyle w:val="ListParagraph"/>
        <w:numPr>
          <w:ilvl w:val="2"/>
          <w:numId w:val="1"/>
        </w:numPr>
      </w:pPr>
      <w:r>
        <w:t xml:space="preserve">Vice President – </w:t>
      </w:r>
      <w:r w:rsidR="00085594">
        <w:t>Alex Kinsey</w:t>
      </w:r>
    </w:p>
    <w:p w14:paraId="07A2BED8" w14:textId="77777777" w:rsidR="00085594" w:rsidRDefault="00085594" w:rsidP="00085594">
      <w:pPr>
        <w:pStyle w:val="ListParagraph"/>
        <w:numPr>
          <w:ilvl w:val="2"/>
          <w:numId w:val="1"/>
        </w:numPr>
      </w:pPr>
      <w:r>
        <w:t>Secretary – Amanda Wheatley</w:t>
      </w:r>
    </w:p>
    <w:p w14:paraId="375A6636" w14:textId="7DC8B674" w:rsidR="00B775FC" w:rsidRDefault="00B775FC" w:rsidP="00B775FC">
      <w:pPr>
        <w:pStyle w:val="ListParagraph"/>
        <w:numPr>
          <w:ilvl w:val="2"/>
          <w:numId w:val="1"/>
        </w:numPr>
      </w:pPr>
      <w:r>
        <w:t xml:space="preserve">Social Committee Chair – </w:t>
      </w:r>
      <w:r w:rsidR="00085594">
        <w:t>Kate Johns</w:t>
      </w:r>
    </w:p>
    <w:p w14:paraId="698351ED" w14:textId="77777777" w:rsidR="00085594" w:rsidRDefault="00085594" w:rsidP="00085594">
      <w:pPr>
        <w:pStyle w:val="ListParagraph"/>
        <w:numPr>
          <w:ilvl w:val="2"/>
          <w:numId w:val="1"/>
        </w:numPr>
      </w:pPr>
      <w:r>
        <w:t xml:space="preserve">Treasurer – Inna Van </w:t>
      </w:r>
    </w:p>
    <w:p w14:paraId="220FF9D7" w14:textId="633ED4F3" w:rsidR="00B775FC" w:rsidRDefault="00B775FC" w:rsidP="00B775FC">
      <w:pPr>
        <w:pStyle w:val="ListParagraph"/>
        <w:numPr>
          <w:ilvl w:val="2"/>
          <w:numId w:val="1"/>
        </w:numPr>
      </w:pPr>
      <w:r>
        <w:t xml:space="preserve">IT </w:t>
      </w:r>
      <w:r w:rsidR="004624EE">
        <w:t xml:space="preserve">member </w:t>
      </w:r>
      <w:r>
        <w:t xml:space="preserve">– </w:t>
      </w:r>
      <w:r w:rsidR="00085594">
        <w:t>Guy Morrow</w:t>
      </w:r>
    </w:p>
    <w:p w14:paraId="0DAE707E" w14:textId="7C7C5693" w:rsidR="00715B97" w:rsidRDefault="00715B97" w:rsidP="00B775FC">
      <w:pPr>
        <w:pStyle w:val="ListParagraph"/>
        <w:numPr>
          <w:ilvl w:val="2"/>
          <w:numId w:val="1"/>
        </w:numPr>
      </w:pPr>
      <w:r>
        <w:t>General member – Sofie Bachelor</w:t>
      </w:r>
    </w:p>
    <w:p w14:paraId="40F1387C" w14:textId="70F3F392" w:rsidR="00715B97" w:rsidRDefault="00715B97" w:rsidP="00B775FC">
      <w:pPr>
        <w:pStyle w:val="ListParagraph"/>
        <w:numPr>
          <w:ilvl w:val="2"/>
          <w:numId w:val="1"/>
        </w:numPr>
      </w:pPr>
      <w:r>
        <w:t>General Member – Ali Hovey</w:t>
      </w:r>
    </w:p>
    <w:p w14:paraId="45F1CD70" w14:textId="38A64988" w:rsidR="00A24CBB" w:rsidRDefault="00A24CBB" w:rsidP="00B775FC">
      <w:pPr>
        <w:pStyle w:val="ListParagraph"/>
        <w:numPr>
          <w:ilvl w:val="2"/>
          <w:numId w:val="1"/>
        </w:numPr>
      </w:pPr>
      <w:r>
        <w:t xml:space="preserve">General Member </w:t>
      </w:r>
      <w:r w:rsidR="0071605A">
        <w:t>–</w:t>
      </w:r>
      <w:r>
        <w:t xml:space="preserve"> </w:t>
      </w:r>
      <w:r w:rsidR="0071605A">
        <w:t>Aruj Anand</w:t>
      </w:r>
    </w:p>
    <w:p w14:paraId="55A054A0" w14:textId="7D4A587D" w:rsidR="00055520" w:rsidRDefault="00CE292D" w:rsidP="0071605A">
      <w:pPr>
        <w:ind w:left="1440"/>
      </w:pPr>
      <w:proofErr w:type="gramStart"/>
      <w:r>
        <w:t>I</w:t>
      </w:r>
      <w:r w:rsidR="00055520">
        <w:t>n particular, I</w:t>
      </w:r>
      <w:proofErr w:type="gramEnd"/>
      <w:r>
        <w:t xml:space="preserve"> would like to acknowledge and thank </w:t>
      </w:r>
      <w:r w:rsidR="00585F43">
        <w:t xml:space="preserve">the Social Committee Chair, Kate Johns and </w:t>
      </w:r>
      <w:r w:rsidR="00D9332A">
        <w:t xml:space="preserve">the </w:t>
      </w:r>
      <w:r w:rsidR="00B844F9">
        <w:t xml:space="preserve">broader </w:t>
      </w:r>
      <w:r w:rsidR="00D9332A">
        <w:t>Social Committee for driving such a successful Fete and social events</w:t>
      </w:r>
      <w:r w:rsidR="00777361">
        <w:t xml:space="preserve"> program</w:t>
      </w:r>
      <w:r w:rsidR="00D9332A">
        <w:t xml:space="preserve">.  </w:t>
      </w:r>
    </w:p>
    <w:p w14:paraId="1746B377" w14:textId="356B5279" w:rsidR="00487712" w:rsidRDefault="00D9332A" w:rsidP="0071605A">
      <w:pPr>
        <w:ind w:left="1440"/>
      </w:pPr>
      <w:r>
        <w:t xml:space="preserve">I would also </w:t>
      </w:r>
      <w:r w:rsidR="00055520">
        <w:t xml:space="preserve">like to thank, </w:t>
      </w:r>
      <w:r w:rsidR="00715B97">
        <w:t>Alex</w:t>
      </w:r>
      <w:r w:rsidR="00055520">
        <w:t xml:space="preserve"> Kinsey, who was a very engaged and supportive Vice President</w:t>
      </w:r>
      <w:r w:rsidR="00F35A60">
        <w:t xml:space="preserve"> who made my role a lot easie</w:t>
      </w:r>
      <w:r w:rsidR="00000F4C">
        <w:t>r</w:t>
      </w:r>
      <w:r w:rsidR="00B25DC0">
        <w:t xml:space="preserve"> and did numerous things behind the scenes for the benefit of staff, member families</w:t>
      </w:r>
      <w:r w:rsidR="00AD0970">
        <w:t xml:space="preserve"> and grant applications</w:t>
      </w:r>
      <w:r w:rsidR="00512BBF">
        <w:t>.</w:t>
      </w:r>
      <w:r w:rsidR="00585F43">
        <w:t xml:space="preserve"> </w:t>
      </w:r>
      <w:r w:rsidR="008A77BA">
        <w:t>Thank you.</w:t>
      </w:r>
    </w:p>
    <w:p w14:paraId="0A9F4748" w14:textId="5BE65FB0" w:rsidR="0058211E" w:rsidRDefault="003358E2" w:rsidP="00890945">
      <w:pPr>
        <w:pStyle w:val="ListParagraph"/>
        <w:numPr>
          <w:ilvl w:val="0"/>
          <w:numId w:val="3"/>
        </w:numPr>
      </w:pPr>
      <w:r w:rsidRPr="00487712">
        <w:rPr>
          <w:b/>
          <w:bCs/>
        </w:rPr>
        <w:t>Class parents</w:t>
      </w:r>
      <w:r w:rsidR="001B2118">
        <w:rPr>
          <w:b/>
          <w:bCs/>
        </w:rPr>
        <w:t xml:space="preserve">: </w:t>
      </w:r>
      <w:r w:rsidR="001B2118">
        <w:t>Thank you to the 2023 Class Parents for stepping up</w:t>
      </w:r>
      <w:r w:rsidR="0016099E">
        <w:t xml:space="preserve"> </w:t>
      </w:r>
      <w:r w:rsidR="001B2118">
        <w:t>and helping</w:t>
      </w:r>
      <w:r w:rsidR="00583DD0">
        <w:t xml:space="preserve"> </w:t>
      </w:r>
      <w:r w:rsidR="00F7086C">
        <w:t>foster</w:t>
      </w:r>
      <w:r w:rsidR="00583DD0">
        <w:t xml:space="preserve"> </w:t>
      </w:r>
      <w:r w:rsidR="00940F8C">
        <w:t>the ‘Handley Spirit’ and</w:t>
      </w:r>
      <w:r w:rsidR="001B2118">
        <w:t xml:space="preserve"> </w:t>
      </w:r>
      <w:r w:rsidR="00B23E24">
        <w:t xml:space="preserve">making the most of our connection and sense of </w:t>
      </w:r>
      <w:r w:rsidR="001B2118">
        <w:t>community</w:t>
      </w:r>
      <w:r w:rsidR="00B97AAC">
        <w:t xml:space="preserve">.  Thanks also to </w:t>
      </w:r>
      <w:r>
        <w:t>those parents who helped throughout the year</w:t>
      </w:r>
      <w:r w:rsidR="00B23E24">
        <w:t>, whether that be</w:t>
      </w:r>
      <w:r w:rsidR="00DF0EF9">
        <w:t xml:space="preserve"> helping set up and pack up the various social events like the Disco or Walkathon</w:t>
      </w:r>
      <w:r w:rsidR="00CC435A">
        <w:t xml:space="preserve">, </w:t>
      </w:r>
      <w:r w:rsidR="00F37969">
        <w:t>contributing to and volunteering time</w:t>
      </w:r>
      <w:r w:rsidR="00CC435A">
        <w:t xml:space="preserve"> at the Fete (a compulsory </w:t>
      </w:r>
      <w:r w:rsidR="00F37969">
        <w:t>obligation)</w:t>
      </w:r>
      <w:r w:rsidR="00F64998">
        <w:t xml:space="preserve">, </w:t>
      </w:r>
      <w:r w:rsidR="00DF0EF9">
        <w:t xml:space="preserve">making yourself available to staff to </w:t>
      </w:r>
      <w:r w:rsidR="00F7086C">
        <w:t>help</w:t>
      </w:r>
      <w:r w:rsidR="00690E1E">
        <w:t xml:space="preserve"> in </w:t>
      </w:r>
      <w:proofErr w:type="gramStart"/>
      <w:r w:rsidR="00690E1E">
        <w:t>class room</w:t>
      </w:r>
      <w:proofErr w:type="gramEnd"/>
      <w:r w:rsidR="00690E1E">
        <w:t xml:space="preserve"> reading</w:t>
      </w:r>
      <w:r w:rsidR="002D53BC">
        <w:t xml:space="preserve"> or </w:t>
      </w:r>
      <w:r w:rsidR="00F64B21">
        <w:t xml:space="preserve">empathetically </w:t>
      </w:r>
      <w:r w:rsidR="00F64998">
        <w:t xml:space="preserve">wrapping a collective hug around the shoulders of member families going through </w:t>
      </w:r>
      <w:r w:rsidR="00F64B21">
        <w:t>some tough times</w:t>
      </w:r>
      <w:r>
        <w:t xml:space="preserve">. </w:t>
      </w:r>
    </w:p>
    <w:p w14:paraId="7F44F0CD" w14:textId="7E7E3A6C" w:rsidR="003358E2" w:rsidRPr="003358E2" w:rsidRDefault="00890945" w:rsidP="000B279D">
      <w:r>
        <w:t xml:space="preserve">Not having had a child at Handley Avenue </w:t>
      </w:r>
      <w:r w:rsidR="004242E3">
        <w:t>in 2023, it was clear to me that</w:t>
      </w:r>
      <w:r w:rsidR="00707A93">
        <w:t xml:space="preserve">, whilst the Board of Management </w:t>
      </w:r>
      <w:r w:rsidR="0058211E">
        <w:t>plays</w:t>
      </w:r>
      <w:r w:rsidR="00707A93">
        <w:t xml:space="preserve"> an important part </w:t>
      </w:r>
      <w:r w:rsidR="0058211E">
        <w:t>to ensure</w:t>
      </w:r>
      <w:r w:rsidR="005D7547">
        <w:t xml:space="preserve"> the Pre-School operates sustainably for the community</w:t>
      </w:r>
      <w:r w:rsidR="0085125D">
        <w:t>,</w:t>
      </w:r>
      <w:r w:rsidR="0045085B">
        <w:t xml:space="preserve"> </w:t>
      </w:r>
      <w:r w:rsidR="00B97AAC">
        <w:t>the Board of Management, in</w:t>
      </w:r>
      <w:r w:rsidR="0045085B">
        <w:t xml:space="preserve"> my opinion</w:t>
      </w:r>
      <w:r w:rsidR="00B97AAC">
        <w:t>, is</w:t>
      </w:r>
      <w:r w:rsidR="0045085B">
        <w:t xml:space="preserve"> </w:t>
      </w:r>
      <w:r w:rsidR="0045085B" w:rsidRPr="000B279D">
        <w:rPr>
          <w:b/>
          <w:bCs/>
          <w:i/>
          <w:iCs/>
        </w:rPr>
        <w:t>not</w:t>
      </w:r>
      <w:r w:rsidR="0045085B">
        <w:t xml:space="preserve"> as important as the c</w:t>
      </w:r>
      <w:r w:rsidR="004C23D8">
        <w:t>ollective and individual c</w:t>
      </w:r>
      <w:r w:rsidR="0045085B">
        <w:t xml:space="preserve">ontribution of each of the 90 households of parents and carers in each </w:t>
      </w:r>
      <w:proofErr w:type="gramStart"/>
      <w:r w:rsidR="0045085B">
        <w:t>years</w:t>
      </w:r>
      <w:proofErr w:type="gramEnd"/>
      <w:r w:rsidR="0045085B">
        <w:t xml:space="preserve"> membership. </w:t>
      </w:r>
      <w:r w:rsidR="008A31A3">
        <w:t>It</w:t>
      </w:r>
      <w:r w:rsidR="009C7409">
        <w:t xml:space="preserve"> is the involvement </w:t>
      </w:r>
      <w:r w:rsidR="001C3B9C">
        <w:t>of parents and carers from</w:t>
      </w:r>
      <w:r w:rsidR="008A31A3">
        <w:t xml:space="preserve"> each of the 90 households </w:t>
      </w:r>
      <w:r w:rsidR="009C7409">
        <w:t xml:space="preserve">that makes the difference between the Pre-School having a </w:t>
      </w:r>
      <w:r w:rsidR="009C7409" w:rsidRPr="000B279D">
        <w:rPr>
          <w:b/>
          <w:bCs/>
        </w:rPr>
        <w:t>good</w:t>
      </w:r>
      <w:r w:rsidR="009C7409">
        <w:t xml:space="preserve"> or</w:t>
      </w:r>
      <w:r w:rsidR="0036431A">
        <w:t xml:space="preserve"> a</w:t>
      </w:r>
      <w:r w:rsidR="009C7409">
        <w:t xml:space="preserve"> </w:t>
      </w:r>
      <w:r w:rsidR="009C7409" w:rsidRPr="000B279D">
        <w:rPr>
          <w:b/>
          <w:bCs/>
        </w:rPr>
        <w:t>great</w:t>
      </w:r>
      <w:r w:rsidR="009C7409">
        <w:t xml:space="preserve"> year. I encourage the new and returning Parents to consciously invest of yourself in this community</w:t>
      </w:r>
      <w:r w:rsidR="00A41A1F">
        <w:t>, as much as you can,</w:t>
      </w:r>
      <w:r w:rsidR="009C7409">
        <w:t xml:space="preserve"> to make the coming year a rewarding </w:t>
      </w:r>
      <w:r w:rsidR="00CE2625">
        <w:t xml:space="preserve">and successful </w:t>
      </w:r>
      <w:r w:rsidR="009C7409">
        <w:t>one</w:t>
      </w:r>
      <w:r w:rsidR="0036431A">
        <w:t xml:space="preserve"> </w:t>
      </w:r>
      <w:r w:rsidR="00CF02D6">
        <w:t xml:space="preserve">for you and your family…. </w:t>
      </w:r>
      <w:r w:rsidR="0036431A">
        <w:t xml:space="preserve">and to help </w:t>
      </w:r>
      <w:r w:rsidR="00CF02D6">
        <w:t xml:space="preserve">keep </w:t>
      </w:r>
      <w:r w:rsidR="0036431A">
        <w:t xml:space="preserve">the ‘Handley Spirit’ </w:t>
      </w:r>
      <w:r w:rsidR="00CF02D6">
        <w:t>alive</w:t>
      </w:r>
      <w:r w:rsidR="00A24CBB">
        <w:t>.</w:t>
      </w:r>
    </w:p>
    <w:p w14:paraId="1FB76FBD" w14:textId="77777777" w:rsidR="003A0EF4" w:rsidRDefault="003A0EF4" w:rsidP="00CE292D"/>
    <w:p w14:paraId="517E9D78" w14:textId="32903470" w:rsidR="00CE292D" w:rsidRDefault="009C7409" w:rsidP="00CE292D">
      <w:r>
        <w:t>Thank you</w:t>
      </w:r>
      <w:r w:rsidR="000B279D">
        <w:t>,</w:t>
      </w:r>
    </w:p>
    <w:p w14:paraId="30B95630" w14:textId="05F25EE3" w:rsidR="003A0EF4" w:rsidRDefault="009C7409" w:rsidP="003A0EF4">
      <w:pPr>
        <w:spacing w:after="0"/>
      </w:pPr>
      <w:r>
        <w:t>Angus Dockrill</w:t>
      </w:r>
    </w:p>
    <w:p w14:paraId="05072BBC" w14:textId="77777777" w:rsidR="009D670D" w:rsidRDefault="009C7409" w:rsidP="003A0EF4">
      <w:pPr>
        <w:spacing w:after="0"/>
      </w:pPr>
      <w:r>
        <w:t>President, Board of Management</w:t>
      </w:r>
      <w:r w:rsidR="00CE292D">
        <w:t xml:space="preserve">, </w:t>
      </w:r>
    </w:p>
    <w:p w14:paraId="60A41450" w14:textId="1BA43162" w:rsidR="009C7409" w:rsidRDefault="009C7409" w:rsidP="003A0EF4">
      <w:pPr>
        <w:spacing w:after="0"/>
      </w:pPr>
      <w:r>
        <w:t>Pymble-Turramurra Pre School Inc.</w:t>
      </w:r>
    </w:p>
    <w:sectPr w:rsidR="009C7409" w:rsidSect="007F0619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78C5"/>
    <w:multiLevelType w:val="hybridMultilevel"/>
    <w:tmpl w:val="D95C237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385B31"/>
    <w:multiLevelType w:val="hybridMultilevel"/>
    <w:tmpl w:val="66043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B2513"/>
    <w:multiLevelType w:val="hybridMultilevel"/>
    <w:tmpl w:val="06C04944"/>
    <w:lvl w:ilvl="0" w:tplc="0C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812943082">
    <w:abstractNumId w:val="1"/>
  </w:num>
  <w:num w:numId="2" w16cid:durableId="287663732">
    <w:abstractNumId w:val="2"/>
  </w:num>
  <w:num w:numId="3" w16cid:durableId="62411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B0"/>
    <w:rsid w:val="00000F4C"/>
    <w:rsid w:val="00035AD8"/>
    <w:rsid w:val="0004520A"/>
    <w:rsid w:val="00052406"/>
    <w:rsid w:val="00054614"/>
    <w:rsid w:val="00055520"/>
    <w:rsid w:val="000674E6"/>
    <w:rsid w:val="00085594"/>
    <w:rsid w:val="00097689"/>
    <w:rsid w:val="000B279D"/>
    <w:rsid w:val="000C6FC5"/>
    <w:rsid w:val="00104793"/>
    <w:rsid w:val="00132D77"/>
    <w:rsid w:val="00147A53"/>
    <w:rsid w:val="00150586"/>
    <w:rsid w:val="0016042D"/>
    <w:rsid w:val="0016099E"/>
    <w:rsid w:val="0017252E"/>
    <w:rsid w:val="001863FB"/>
    <w:rsid w:val="00190961"/>
    <w:rsid w:val="001A6460"/>
    <w:rsid w:val="001B2118"/>
    <w:rsid w:val="001C3B9C"/>
    <w:rsid w:val="001C53AF"/>
    <w:rsid w:val="001F3743"/>
    <w:rsid w:val="002023FF"/>
    <w:rsid w:val="00202A6A"/>
    <w:rsid w:val="002040A4"/>
    <w:rsid w:val="0021092A"/>
    <w:rsid w:val="00222A3B"/>
    <w:rsid w:val="00224CF0"/>
    <w:rsid w:val="002330EC"/>
    <w:rsid w:val="00233F56"/>
    <w:rsid w:val="002573DB"/>
    <w:rsid w:val="002720D3"/>
    <w:rsid w:val="002850A5"/>
    <w:rsid w:val="002A45CC"/>
    <w:rsid w:val="002B040D"/>
    <w:rsid w:val="002B1B53"/>
    <w:rsid w:val="002B30A8"/>
    <w:rsid w:val="002C3CFE"/>
    <w:rsid w:val="002D53BC"/>
    <w:rsid w:val="002E5E60"/>
    <w:rsid w:val="002F19E3"/>
    <w:rsid w:val="002F6B39"/>
    <w:rsid w:val="00327329"/>
    <w:rsid w:val="003358E2"/>
    <w:rsid w:val="0036201C"/>
    <w:rsid w:val="0036431A"/>
    <w:rsid w:val="00375B15"/>
    <w:rsid w:val="0038606A"/>
    <w:rsid w:val="00390CD8"/>
    <w:rsid w:val="0039638A"/>
    <w:rsid w:val="003A0EF4"/>
    <w:rsid w:val="003F1C85"/>
    <w:rsid w:val="00404E14"/>
    <w:rsid w:val="004242E3"/>
    <w:rsid w:val="0042578F"/>
    <w:rsid w:val="0045085B"/>
    <w:rsid w:val="00462145"/>
    <w:rsid w:val="004624EE"/>
    <w:rsid w:val="00487712"/>
    <w:rsid w:val="00495E5A"/>
    <w:rsid w:val="004A5C26"/>
    <w:rsid w:val="004B4B62"/>
    <w:rsid w:val="004C0956"/>
    <w:rsid w:val="004C23D8"/>
    <w:rsid w:val="004F56E6"/>
    <w:rsid w:val="00512BBF"/>
    <w:rsid w:val="0053225B"/>
    <w:rsid w:val="0058211E"/>
    <w:rsid w:val="00583DD0"/>
    <w:rsid w:val="00585F43"/>
    <w:rsid w:val="00594FDB"/>
    <w:rsid w:val="005D7547"/>
    <w:rsid w:val="005F3AFB"/>
    <w:rsid w:val="005F4DDE"/>
    <w:rsid w:val="00600335"/>
    <w:rsid w:val="00605077"/>
    <w:rsid w:val="006638BD"/>
    <w:rsid w:val="00664A30"/>
    <w:rsid w:val="00666800"/>
    <w:rsid w:val="00690E1E"/>
    <w:rsid w:val="00707A93"/>
    <w:rsid w:val="0071424A"/>
    <w:rsid w:val="00715B97"/>
    <w:rsid w:val="0071605A"/>
    <w:rsid w:val="00741577"/>
    <w:rsid w:val="00755014"/>
    <w:rsid w:val="007642C3"/>
    <w:rsid w:val="00764DD1"/>
    <w:rsid w:val="007677C6"/>
    <w:rsid w:val="00770BDA"/>
    <w:rsid w:val="00777361"/>
    <w:rsid w:val="0078379A"/>
    <w:rsid w:val="0078749D"/>
    <w:rsid w:val="007945F6"/>
    <w:rsid w:val="00795078"/>
    <w:rsid w:val="007B37B2"/>
    <w:rsid w:val="007B58E3"/>
    <w:rsid w:val="007F0619"/>
    <w:rsid w:val="0080363D"/>
    <w:rsid w:val="008230EB"/>
    <w:rsid w:val="00833BAF"/>
    <w:rsid w:val="0084372A"/>
    <w:rsid w:val="0085125D"/>
    <w:rsid w:val="00864DEA"/>
    <w:rsid w:val="00886172"/>
    <w:rsid w:val="00890945"/>
    <w:rsid w:val="008A31A3"/>
    <w:rsid w:val="008A6263"/>
    <w:rsid w:val="008A77BA"/>
    <w:rsid w:val="008E3BA1"/>
    <w:rsid w:val="00903D3B"/>
    <w:rsid w:val="00905F59"/>
    <w:rsid w:val="00934B22"/>
    <w:rsid w:val="00940F8C"/>
    <w:rsid w:val="00947E2D"/>
    <w:rsid w:val="00983D4F"/>
    <w:rsid w:val="00997565"/>
    <w:rsid w:val="009B51DD"/>
    <w:rsid w:val="009B6F8A"/>
    <w:rsid w:val="009B6FC2"/>
    <w:rsid w:val="009C7409"/>
    <w:rsid w:val="009D670D"/>
    <w:rsid w:val="00A03C7E"/>
    <w:rsid w:val="00A24CBB"/>
    <w:rsid w:val="00A41A1F"/>
    <w:rsid w:val="00A41BC2"/>
    <w:rsid w:val="00A45132"/>
    <w:rsid w:val="00A65AB0"/>
    <w:rsid w:val="00A70C30"/>
    <w:rsid w:val="00AB6DB9"/>
    <w:rsid w:val="00AD0970"/>
    <w:rsid w:val="00AF3C30"/>
    <w:rsid w:val="00B068FB"/>
    <w:rsid w:val="00B2075B"/>
    <w:rsid w:val="00B23E24"/>
    <w:rsid w:val="00B25DC0"/>
    <w:rsid w:val="00B56F1C"/>
    <w:rsid w:val="00B65DB4"/>
    <w:rsid w:val="00B775FC"/>
    <w:rsid w:val="00B844F9"/>
    <w:rsid w:val="00B85FB9"/>
    <w:rsid w:val="00B97AAC"/>
    <w:rsid w:val="00BA66A3"/>
    <w:rsid w:val="00BC4007"/>
    <w:rsid w:val="00BC54CF"/>
    <w:rsid w:val="00C25879"/>
    <w:rsid w:val="00C34DD6"/>
    <w:rsid w:val="00C618F5"/>
    <w:rsid w:val="00C623F3"/>
    <w:rsid w:val="00CC435A"/>
    <w:rsid w:val="00CC4834"/>
    <w:rsid w:val="00CE2625"/>
    <w:rsid w:val="00CE292D"/>
    <w:rsid w:val="00CF02D6"/>
    <w:rsid w:val="00D04EDF"/>
    <w:rsid w:val="00D21605"/>
    <w:rsid w:val="00D30794"/>
    <w:rsid w:val="00D604EF"/>
    <w:rsid w:val="00D9332A"/>
    <w:rsid w:val="00DA61AB"/>
    <w:rsid w:val="00DF0EF9"/>
    <w:rsid w:val="00E02286"/>
    <w:rsid w:val="00E038E4"/>
    <w:rsid w:val="00E36B8A"/>
    <w:rsid w:val="00E50919"/>
    <w:rsid w:val="00E53B19"/>
    <w:rsid w:val="00EB1FB0"/>
    <w:rsid w:val="00ED0491"/>
    <w:rsid w:val="00EE17FB"/>
    <w:rsid w:val="00F067A5"/>
    <w:rsid w:val="00F16108"/>
    <w:rsid w:val="00F30A6D"/>
    <w:rsid w:val="00F35A60"/>
    <w:rsid w:val="00F37800"/>
    <w:rsid w:val="00F37969"/>
    <w:rsid w:val="00F407D8"/>
    <w:rsid w:val="00F5608C"/>
    <w:rsid w:val="00F64998"/>
    <w:rsid w:val="00F64B21"/>
    <w:rsid w:val="00F7086C"/>
    <w:rsid w:val="00F71683"/>
    <w:rsid w:val="00F77372"/>
    <w:rsid w:val="00F95133"/>
    <w:rsid w:val="00F9588D"/>
    <w:rsid w:val="00FB1430"/>
    <w:rsid w:val="00FC5596"/>
    <w:rsid w:val="00FE2C6B"/>
    <w:rsid w:val="00FE40EA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E0D6"/>
  <w15:chartTrackingRefBased/>
  <w15:docId w15:val="{2E126410-AA1F-442F-8897-FA27AD19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7909bf-adb7-4c09-b897-0e0e59f87910" xsi:nil="true"/>
    <lcf76f155ced4ddcb4097134ff3c332f xmlns="23519432-1237-4394-8b40-0454649b19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84A1B8B16CD4691AF75F62F5514C8" ma:contentTypeVersion="18" ma:contentTypeDescription="Create a new document." ma:contentTypeScope="" ma:versionID="cc83a0b8a8efab0a67a8a6ef37bd77e7">
  <xsd:schema xmlns:xsd="http://www.w3.org/2001/XMLSchema" xmlns:xs="http://www.w3.org/2001/XMLSchema" xmlns:p="http://schemas.microsoft.com/office/2006/metadata/properties" xmlns:ns2="a07909bf-adb7-4c09-b897-0e0e59f87910" xmlns:ns3="23519432-1237-4394-8b40-0454649b198a" targetNamespace="http://schemas.microsoft.com/office/2006/metadata/properties" ma:root="true" ma:fieldsID="22af21c6988f78fdcc74446788674060" ns2:_="" ns3:_="">
    <xsd:import namespace="a07909bf-adb7-4c09-b897-0e0e59f87910"/>
    <xsd:import namespace="23519432-1237-4394-8b40-0454649b1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909bf-adb7-4c09-b897-0e0e59f87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1c49ba-dd70-4e3a-9f30-4c2313c699a3}" ma:internalName="TaxCatchAll" ma:showField="CatchAllData" ma:web="a07909bf-adb7-4c09-b897-0e0e59f87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19432-1237-4394-8b40-0454649b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ce39a6-818c-4b13-bbfd-127603e6b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CF1AD-4E24-4997-8496-05D2763DA828}">
  <ds:schemaRefs>
    <ds:schemaRef ds:uri="http://schemas.microsoft.com/office/2006/metadata/properties"/>
    <ds:schemaRef ds:uri="http://schemas.microsoft.com/office/infopath/2007/PartnerControls"/>
    <ds:schemaRef ds:uri="a07909bf-adb7-4c09-b897-0e0e59f87910"/>
    <ds:schemaRef ds:uri="23519432-1237-4394-8b40-0454649b198a"/>
  </ds:schemaRefs>
</ds:datastoreItem>
</file>

<file path=customXml/itemProps2.xml><?xml version="1.0" encoding="utf-8"?>
<ds:datastoreItem xmlns:ds="http://schemas.openxmlformats.org/officeDocument/2006/customXml" ds:itemID="{129A92CA-4DBF-41FE-8AD0-A48EE4672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3C7CD-DAB0-40EA-9AFF-D0140F7C8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909bf-adb7-4c09-b897-0e0e59f87910"/>
    <ds:schemaRef ds:uri="23519432-1237-4394-8b40-0454649b1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Dockrill</dc:creator>
  <cp:keywords/>
  <dc:description/>
  <cp:lastModifiedBy>Angus Dockrill</cp:lastModifiedBy>
  <cp:revision>2</cp:revision>
  <dcterms:created xsi:type="dcterms:W3CDTF">2024-03-06T23:59:00Z</dcterms:created>
  <dcterms:modified xsi:type="dcterms:W3CDTF">2024-03-06T23:59:00Z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0x01010067284A1B8B16CD4691AF75F62F5514C8</vt:lpwstr>
  </property>
  <property fmtid="{D5CDD505-2E9C-101B-9397-08002B2CF9AE}" pid="3" name="MediaServiceImageTags">
    <vt:lpwstr/>
  </property>
</Properties>
</file>